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spacing w:before="120" w:beforeLines="50" w:after="360" w:afterLines="150" w:line="70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  <w:u w:val="single"/>
        </w:rPr>
        <w:t xml:space="preserve">        </w:t>
      </w:r>
      <w:r>
        <w:rPr>
          <w:rFonts w:hint="eastAsia" w:eastAsia="小标宋"/>
          <w:sz w:val="44"/>
          <w:szCs w:val="44"/>
          <w:u w:val="none"/>
          <w:lang w:eastAsia="zh-CN"/>
        </w:rPr>
        <w:t>市</w:t>
      </w:r>
      <w:r>
        <w:rPr>
          <w:rFonts w:eastAsia="小标宋"/>
          <w:sz w:val="44"/>
          <w:szCs w:val="44"/>
        </w:rPr>
        <w:t>在建</w:t>
      </w:r>
      <w:r>
        <w:rPr>
          <w:rFonts w:hint="eastAsia" w:eastAsia="小标宋"/>
          <w:sz w:val="44"/>
          <w:szCs w:val="44"/>
        </w:rPr>
        <w:t>、</w:t>
      </w:r>
      <w:r>
        <w:rPr>
          <w:rFonts w:eastAsia="小标宋"/>
          <w:sz w:val="44"/>
          <w:szCs w:val="44"/>
        </w:rPr>
        <w:t>拟建</w:t>
      </w:r>
      <w:r>
        <w:rPr>
          <w:rFonts w:hint="eastAsia" w:eastAsia="小标宋"/>
          <w:sz w:val="44"/>
          <w:szCs w:val="44"/>
        </w:rPr>
        <w:t>、利用已有场所改建</w:t>
      </w:r>
      <w:r>
        <w:rPr>
          <w:rFonts w:eastAsia="小标宋"/>
          <w:sz w:val="44"/>
          <w:szCs w:val="44"/>
        </w:rPr>
        <w:t>科技馆名单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级科协意见（盖章）：                  填表日期：  年 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474"/>
        <w:gridCol w:w="1255"/>
        <w:gridCol w:w="1020"/>
        <w:gridCol w:w="1275"/>
        <w:gridCol w:w="1077"/>
        <w:gridCol w:w="1020"/>
        <w:gridCol w:w="1275"/>
        <w:gridCol w:w="993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sz w:val="24"/>
              </w:rPr>
              <w:t>场馆名称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场馆级别</w:t>
            </w:r>
            <w:r>
              <w:rPr>
                <w:rFonts w:eastAsia="仿宋_GB2312"/>
                <w:sz w:val="24"/>
              </w:rPr>
              <w:t>（省/部级、地/市级、县级）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上级主管单位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发改委立项时间和批文文号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现状</w:t>
            </w:r>
          </w:p>
          <w:p>
            <w:pPr>
              <w:widowControl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（在建、拟建</w:t>
            </w:r>
            <w:r>
              <w:rPr>
                <w:rFonts w:hint="eastAsia" w:eastAsia="仿宋_GB2312"/>
                <w:sz w:val="24"/>
              </w:rPr>
              <w:t>、改建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原场所名称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预期建成开放时间</w:t>
            </w:r>
            <w:r>
              <w:rPr>
                <w:rFonts w:eastAsia="仿宋_GB2312"/>
                <w:sz w:val="24"/>
              </w:rPr>
              <w:t>（ 年 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规划建筑面积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Batang"/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规划常设展厅面积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Batang"/>
                <w:sz w:val="24"/>
              </w:rPr>
              <w:t>㎡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eastAsia="仿宋_GB2312"/>
                <w:sz w:val="24"/>
              </w:rPr>
            </w:pPr>
          </w:p>
        </w:tc>
      </w:tr>
    </w:tbl>
    <w:p>
      <w:pPr>
        <w:widowControl w:val="0"/>
        <w:spacing w:line="580" w:lineRule="exac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填表说明：本表由各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级科协填报。</w:t>
      </w:r>
    </w:p>
    <w:p>
      <w:bookmarkStart w:id="0" w:name="_GoBack"/>
      <w:bookmarkEnd w:id="0"/>
    </w:p>
    <w:sectPr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Segoe Print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CE37A61"/>
    <w:rsid w:val="3CE3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2024-01-09T07:09:00Z</dcterms:created>
  <dc:creator>ycy</dc:creator>
  <cp:lastModifiedBy>ycy</cp:lastModifiedBy>
  <dcterms:modified xsi:type="dcterms:W3CDTF">2024-01-09T07:09:37Z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A7DDA6ACF80B4A1A9692E551C562DD40_11</vt:lpwstr>
  </property>
</Properties>
</file>